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FC" w:rsidRPr="008A2EFC" w:rsidRDefault="008A2EFC" w:rsidP="008A2EFC">
      <w:pPr>
        <w:shd w:val="clear" w:color="auto" w:fill="FFFFFF"/>
        <w:tabs>
          <w:tab w:val="left" w:pos="2970"/>
          <w:tab w:val="center" w:pos="4677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val="kk-KZ"/>
        </w:rPr>
      </w:pPr>
      <w:r w:rsidRPr="008A2EFC">
        <w:rPr>
          <w:rFonts w:ascii="Times New Roman" w:hAnsi="Times New Roman" w:cs="Times New Roman"/>
          <w:b/>
          <w:bCs/>
          <w:noProof/>
          <w:color w:val="000000"/>
          <w:sz w:val="32"/>
          <w:szCs w:val="32"/>
        </w:rPr>
        <w:t>Емтихан сұрақтары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Әлеуметтанулық теориялардың 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дамуына әсер еткен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әлеуметтік күштер.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2.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Интеллектуалды күштер және әлеуметтанулық теориялардың дамуы. 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З.Ч.Миллздің 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теориясы. Жанжалдар мен алмасу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теориялары. Күнделікті  әлеуметтанудыңдамуы.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4.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Стратификацияның 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функционалды теориясы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және оған сыни көзқарас.</w:t>
      </w:r>
    </w:p>
    <w:p w:rsidR="008A2EFC" w:rsidRPr="008A2EFC" w:rsidRDefault="008A2EFC" w:rsidP="008A2EFC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5.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Т.Парсонстың құрылымдық функионализмі.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Р.Мертонның кұрылымдық 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функционализм!.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7.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Нео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функционализм.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8. Ральф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Дарендорфтың шығармашылығы.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9.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Жанжалдар теориясына сыни көзқарастар мен оларды терістеу мүмкіндіктері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10.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Жанжалдың жалпылама теориясы.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11.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Экономикалық 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детерминизм.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12.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Гегеляндік 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марксизм.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13. Георг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Лукачтың көзқарастары. Н.Антонио Грамшидің көзқарастары.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15.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Әлеуметтік және интеллектуалды өмірдің негізгі 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сыны.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Ю.Хабермастың идеялары.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Неомарксистік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э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кономикалық әлеуметтану.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18.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Еңбек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пен капитал. Фордизм жэне постфордизм.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19.Тарихи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бағытталған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марксизм.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20.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Қазіргі заманғы әлемдік жүйе.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21.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Постмарксистік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теория. 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22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Аналитикалық марксисзм.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23.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Постмодернистік маркстік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теория.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24 .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Әлеуметтану жэне қазіргі заманғы әлемдік жүйе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теориясы.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25.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Жүйелер теориясын қолдану.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Н.Луманның жүйелердің жалпы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теориясы.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27.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Луманның білім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леуметтануы.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28.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Символикалық интеракционизмнің негізгі тарихи қайнарлары.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Дж.Г. Мидтің көзқарастары.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30.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И.Гофманның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«Мен» ж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шығармашылығы.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31.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Символикалық интеракционизм жэне м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дениетті зерттеу.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32.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Этнометодологияның анықтамасы және түрлері.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33.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Әлеуметтік институттарды зерттеу.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34.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Этнометодологиядағы. қиыншылықтар жэне қарама- қайшылықтар.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35.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Рационалды таңдаудың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теориясы.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36.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Топтардың әлеуметтік психологиясы.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37.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Д.Хоманстың алмасу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теориясы.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38.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П.Блаудың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алмасу теориясы.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39. Ричард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Эмерсонның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оның жолын қуушылардың еңбектері.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40. 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Желілік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 теория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41.Рационалды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таңдау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теориясы.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42.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Гендердің макро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леуметтік және микро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леуметтік теориялары.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43.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Феминизмнің қазіргі теорияларының түрлері.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44. Феминизм ж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не постмодернизм.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45.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Білімнің феминистік социологиясы. 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46.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Макро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леуметтік ж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не микроәлеуметтік деңгейлері.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47.Полярлы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микро-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ж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не макропозициялар.</w:t>
      </w:r>
    </w:p>
    <w:p w:rsidR="008A2EFC" w:rsidRPr="008A2EFC" w:rsidRDefault="008A2EFC" w:rsidP="008A2EFC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48.Микро-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жэне макропозициялардың интеграциясына ұмтылу. </w:t>
      </w:r>
    </w:p>
    <w:p w:rsidR="008A2EFC" w:rsidRPr="008A2EFC" w:rsidRDefault="008A2EFC" w:rsidP="008A2EFC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49.Полярлы позициялардың интеграциясының мысалдары.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50.Интеграцияланған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әлеуметтанулық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парадигма.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51.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Көпөлшемді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әлеуметтану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Талдаудың субъективті деңгейлері. 52.Микродеңгейден макродеңгейге көшудің үлгісі. Макро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әлеуметтанудың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микронегіздері.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5З.Н.Элиастің фигурациялық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әлеуметтануы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. 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54.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Структурациялық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теория.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55.Өмірлік дүниенің колонизациясы..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5б.Қозғалыс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құрылым теорияларындагы негізгі айырмашылықтар. 57.Қазіргі замангы классиктер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осы заман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жөнінде.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58. Риск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қоғамы. 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59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.Мақцональдизация.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60.Жа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һ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андану немесе американизациялану ма?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61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.Қабылдаудың жаңа қ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ралдары.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62.Бюрократияның ролі.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бЗ.Холокост немесе макдональдизация. 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64.Осы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заманның аяқталмаған жобасы.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65.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Хабермас постмодернисттерге қарсы..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66.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Ақпараттандыру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және сеттік қогам.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67Структурализм. Лингвистикалық қайнарлар,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68.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К.Леви-Стросстың антропологиялық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структурализм</w:t>
      </w:r>
      <w:r w:rsidRPr="008A2EFC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69.Қ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рылымды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марксизм. 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70.Постструктурализм. 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71.М.Фуконың көзқарастары.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72.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Ф.Джеймсонның постмодернді әлеуметтік теориясы..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A2EFC">
        <w:rPr>
          <w:rFonts w:ascii="Times New Roman" w:hAnsi="Times New Roman" w:cs="Times New Roman"/>
          <w:color w:val="000000"/>
          <w:sz w:val="28"/>
          <w:szCs w:val="28"/>
        </w:rPr>
        <w:t>73.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Ж.Бодрийярдің рад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калды постмодернді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леуметтік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 xml:space="preserve">теориясы. </w:t>
      </w: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74.П.Бурдьенің рефлексивті </w:t>
      </w:r>
      <w:r w:rsidRPr="008A2EFC">
        <w:rPr>
          <w:rFonts w:ascii="Times New Roman" w:hAnsi="Times New Roman" w:cs="Times New Roman"/>
          <w:color w:val="000000"/>
          <w:sz w:val="28"/>
          <w:szCs w:val="28"/>
        </w:rPr>
        <w:t>социологиясы.</w:t>
      </w:r>
    </w:p>
    <w:p w:rsidR="008A2EFC" w:rsidRPr="008A2EFC" w:rsidRDefault="008A2EFC" w:rsidP="008A2E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2EFC">
        <w:rPr>
          <w:rFonts w:ascii="Times New Roman" w:hAnsi="Times New Roman" w:cs="Times New Roman"/>
          <w:noProof/>
          <w:color w:val="000000"/>
          <w:sz w:val="28"/>
          <w:szCs w:val="28"/>
        </w:rPr>
        <w:t>75.Т.Кунның концепциясы.</w:t>
      </w:r>
    </w:p>
    <w:p w:rsidR="007F4C3B" w:rsidRPr="008A2EFC" w:rsidRDefault="007F4C3B">
      <w:pPr>
        <w:rPr>
          <w:lang w:val="kk-KZ"/>
        </w:rPr>
      </w:pPr>
    </w:p>
    <w:sectPr w:rsidR="007F4C3B" w:rsidRPr="008A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8A2EFC"/>
    <w:rsid w:val="007F4C3B"/>
    <w:rsid w:val="008A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2014-09-17T18:04:00Z</dcterms:created>
  <dcterms:modified xsi:type="dcterms:W3CDTF">2014-09-17T18:05:00Z</dcterms:modified>
</cp:coreProperties>
</file>